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5C" w:rsidRPr="00343ECA" w:rsidRDefault="00343ECA" w:rsidP="009670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ГБПОУ МО </w:t>
      </w:r>
      <w:r w:rsidRPr="00343E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Балашихинский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техникум</w:t>
      </w:r>
      <w:r w:rsidRPr="00343E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дуальному обучению (совместно с ПАО АК </w:t>
      </w:r>
      <w:r w:rsidRPr="00343E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Рубин</w:t>
      </w:r>
      <w:r w:rsidRPr="00343E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bookmarkEnd w:id="0"/>
    <w:p w:rsidR="00E56B97" w:rsidRPr="0096704D" w:rsidRDefault="007443EF" w:rsidP="0096704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04D">
        <w:rPr>
          <w:rFonts w:ascii="Times New Roman" w:hAnsi="Times New Roman" w:cs="Times New Roman"/>
          <w:sz w:val="28"/>
          <w:szCs w:val="28"/>
        </w:rPr>
        <w:t>С каждым годом растёт количество совместно подготовленных по дуальной модел</w:t>
      </w:r>
      <w:r w:rsidR="0096704D">
        <w:rPr>
          <w:rFonts w:ascii="Times New Roman" w:hAnsi="Times New Roman" w:cs="Times New Roman"/>
          <w:sz w:val="28"/>
          <w:szCs w:val="28"/>
        </w:rPr>
        <w:t>и студентов техникума, которое с  2018 года</w:t>
      </w:r>
      <w:r w:rsidR="00444990">
        <w:rPr>
          <w:rFonts w:ascii="Times New Roman" w:hAnsi="Times New Roman" w:cs="Times New Roman"/>
          <w:sz w:val="28"/>
          <w:szCs w:val="28"/>
        </w:rPr>
        <w:t xml:space="preserve"> вышло</w:t>
      </w:r>
      <w:r w:rsidRPr="0096704D">
        <w:rPr>
          <w:rFonts w:ascii="Times New Roman" w:hAnsi="Times New Roman" w:cs="Times New Roman"/>
          <w:sz w:val="28"/>
          <w:szCs w:val="28"/>
        </w:rPr>
        <w:t xml:space="preserve"> на показатель 50 человек</w:t>
      </w:r>
      <w:r w:rsidR="0096704D">
        <w:rPr>
          <w:rFonts w:ascii="Times New Roman" w:hAnsi="Times New Roman" w:cs="Times New Roman"/>
          <w:sz w:val="28"/>
          <w:szCs w:val="28"/>
        </w:rPr>
        <w:t xml:space="preserve"> </w:t>
      </w:r>
      <w:r w:rsidRPr="0096704D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E56B97" w:rsidRPr="0096704D" w:rsidRDefault="007443EF" w:rsidP="0096704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04D">
        <w:rPr>
          <w:rFonts w:ascii="Times New Roman" w:hAnsi="Times New Roman" w:cs="Times New Roman"/>
          <w:sz w:val="28"/>
          <w:szCs w:val="28"/>
        </w:rPr>
        <w:t>С каждым годом растёт опыт совместной работы, что положительно сказывается и на качестве подготовки студентов.</w:t>
      </w:r>
    </w:p>
    <w:p w:rsidR="00E56B97" w:rsidRPr="0096704D" w:rsidRDefault="007443EF" w:rsidP="0096704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04D">
        <w:rPr>
          <w:rFonts w:ascii="Times New Roman" w:hAnsi="Times New Roman" w:cs="Times New Roman"/>
          <w:sz w:val="28"/>
          <w:szCs w:val="28"/>
        </w:rPr>
        <w:t>Большинство студентов являются местными жителями, а это позволяет создавать значительный кадровый резерв в самом городском округе, а также распространять информацию из уст в уста о корпорации среди местной молодёжи.</w:t>
      </w:r>
    </w:p>
    <w:p w:rsidR="0096704D" w:rsidRPr="0096704D" w:rsidRDefault="007443EF" w:rsidP="0096704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04D">
        <w:rPr>
          <w:rFonts w:ascii="Times New Roman" w:hAnsi="Times New Roman" w:cs="Times New Roman"/>
          <w:sz w:val="28"/>
          <w:szCs w:val="28"/>
        </w:rPr>
        <w:t>Шефская помощь корпорации позволяет техникуму содержать исправным станочный парк мастерских техникума, которые в свою очередь, обеспечиваются</w:t>
      </w:r>
      <w:r w:rsidR="0096704D">
        <w:rPr>
          <w:rFonts w:ascii="Times New Roman" w:hAnsi="Times New Roman" w:cs="Times New Roman"/>
          <w:sz w:val="28"/>
          <w:szCs w:val="28"/>
        </w:rPr>
        <w:t xml:space="preserve">  </w:t>
      </w:r>
      <w:r w:rsidR="0096704D" w:rsidRPr="0096704D">
        <w:rPr>
          <w:rFonts w:ascii="Times New Roman" w:hAnsi="Times New Roman" w:cs="Times New Roman"/>
          <w:sz w:val="28"/>
          <w:szCs w:val="28"/>
        </w:rPr>
        <w:t>корпорацией металлом и инструментом.</w:t>
      </w:r>
    </w:p>
    <w:p w:rsidR="00E56B97" w:rsidRPr="0096704D" w:rsidRDefault="007443EF" w:rsidP="0096704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04D">
        <w:rPr>
          <w:rFonts w:ascii="Times New Roman" w:hAnsi="Times New Roman" w:cs="Times New Roman"/>
          <w:sz w:val="28"/>
          <w:szCs w:val="28"/>
        </w:rPr>
        <w:t>Снижается ср</w:t>
      </w:r>
      <w:r w:rsidR="0096704D">
        <w:rPr>
          <w:rFonts w:ascii="Times New Roman" w:hAnsi="Times New Roman" w:cs="Times New Roman"/>
          <w:sz w:val="28"/>
          <w:szCs w:val="28"/>
        </w:rPr>
        <w:t>едний возраст рабочих ПАО АК «Рубин»</w:t>
      </w:r>
      <w:r w:rsidRPr="0096704D">
        <w:rPr>
          <w:rFonts w:ascii="Times New Roman" w:hAnsi="Times New Roman" w:cs="Times New Roman"/>
          <w:sz w:val="28"/>
          <w:szCs w:val="28"/>
        </w:rPr>
        <w:t>.</w:t>
      </w:r>
    </w:p>
    <w:p w:rsidR="00E56B97" w:rsidRPr="0096704D" w:rsidRDefault="007443EF" w:rsidP="0096704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04D">
        <w:rPr>
          <w:rFonts w:ascii="Times New Roman" w:hAnsi="Times New Roman" w:cs="Times New Roman"/>
          <w:sz w:val="28"/>
          <w:szCs w:val="28"/>
        </w:rPr>
        <w:t>Укрепляется коллектив – выпускники прошлых лет</w:t>
      </w:r>
      <w:r w:rsidRPr="0096704D">
        <w:rPr>
          <w:rFonts w:ascii="Times New Roman" w:hAnsi="Times New Roman" w:cs="Times New Roman"/>
          <w:sz w:val="28"/>
          <w:szCs w:val="28"/>
        </w:rPr>
        <w:br/>
        <w:t>становятся</w:t>
      </w:r>
      <w:r w:rsidR="00444990">
        <w:rPr>
          <w:rFonts w:ascii="Times New Roman" w:hAnsi="Times New Roman" w:cs="Times New Roman"/>
          <w:sz w:val="28"/>
          <w:szCs w:val="28"/>
        </w:rPr>
        <w:t xml:space="preserve"> </w:t>
      </w:r>
      <w:r w:rsidRPr="0096704D">
        <w:rPr>
          <w:rFonts w:ascii="Times New Roman" w:hAnsi="Times New Roman" w:cs="Times New Roman"/>
          <w:sz w:val="28"/>
          <w:szCs w:val="28"/>
        </w:rPr>
        <w:t xml:space="preserve"> наставниками сегодняшних студентов.</w:t>
      </w:r>
    </w:p>
    <w:p w:rsidR="0096704D" w:rsidRPr="00444990" w:rsidRDefault="007443EF" w:rsidP="0044499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04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96704D">
        <w:rPr>
          <w:rFonts w:ascii="Times New Roman" w:hAnsi="Times New Roman" w:cs="Times New Roman"/>
          <w:sz w:val="28"/>
          <w:szCs w:val="28"/>
        </w:rPr>
        <w:t xml:space="preserve"> работа со старшеклассниками</w:t>
      </w:r>
      <w:r w:rsidRPr="0096704D">
        <w:rPr>
          <w:rFonts w:ascii="Times New Roman" w:hAnsi="Times New Roman" w:cs="Times New Roman"/>
          <w:sz w:val="28"/>
          <w:szCs w:val="28"/>
        </w:rPr>
        <w:br/>
        <w:t>позволяет  обеспечивать приток школьников в</w:t>
      </w:r>
      <w:r w:rsidR="00444990">
        <w:rPr>
          <w:rFonts w:ascii="Times New Roman" w:hAnsi="Times New Roman" w:cs="Times New Roman"/>
          <w:sz w:val="28"/>
          <w:szCs w:val="28"/>
        </w:rPr>
        <w:t xml:space="preserve"> ГБПОУ МО </w:t>
      </w:r>
      <w:proofErr w:type="spellStart"/>
      <w:r w:rsidR="0096704D" w:rsidRPr="00444990">
        <w:rPr>
          <w:rFonts w:ascii="Times New Roman" w:hAnsi="Times New Roman" w:cs="Times New Roman"/>
          <w:sz w:val="28"/>
          <w:szCs w:val="28"/>
        </w:rPr>
        <w:t>Балашихинский</w:t>
      </w:r>
      <w:proofErr w:type="spellEnd"/>
      <w:r w:rsidR="0096704D" w:rsidRPr="00444990">
        <w:rPr>
          <w:rFonts w:ascii="Times New Roman" w:hAnsi="Times New Roman" w:cs="Times New Roman"/>
          <w:sz w:val="28"/>
          <w:szCs w:val="28"/>
        </w:rPr>
        <w:t xml:space="preserve"> техникум.</w:t>
      </w:r>
    </w:p>
    <w:p w:rsidR="00D01D5C" w:rsidRPr="00FF34B5" w:rsidRDefault="0096704D" w:rsidP="00FF34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04D">
        <w:rPr>
          <w:rFonts w:ascii="Times New Roman" w:hAnsi="Times New Roman" w:cs="Times New Roman"/>
          <w:sz w:val="28"/>
          <w:szCs w:val="28"/>
        </w:rPr>
        <w:t>Растёт качество переподготовки и повышения</w:t>
      </w:r>
      <w:r w:rsidRPr="0096704D">
        <w:rPr>
          <w:rFonts w:ascii="Times New Roman" w:hAnsi="Times New Roman" w:cs="Times New Roman"/>
          <w:sz w:val="28"/>
          <w:szCs w:val="28"/>
        </w:rPr>
        <w:br/>
        <w:t xml:space="preserve">квалификации рабочих корпорации при участии </w:t>
      </w:r>
      <w:r w:rsidRPr="0096704D">
        <w:rPr>
          <w:rFonts w:ascii="Times New Roman" w:hAnsi="Times New Roman" w:cs="Times New Roman"/>
          <w:sz w:val="28"/>
          <w:szCs w:val="28"/>
        </w:rPr>
        <w:br/>
        <w:t>преподавателей техникума.</w:t>
      </w:r>
    </w:p>
    <w:p w:rsidR="00D01D5C" w:rsidRPr="0060221E" w:rsidRDefault="00FF34B5" w:rsidP="00FF34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настоящее время заключено 175</w:t>
      </w:r>
      <w:r w:rsidRPr="00FF34B5">
        <w:rPr>
          <w:rFonts w:ascii="Times New Roman" w:hAnsi="Times New Roman" w:cs="Times New Roman"/>
          <w:bCs/>
          <w:sz w:val="28"/>
          <w:szCs w:val="28"/>
        </w:rPr>
        <w:t xml:space="preserve"> ученических договора о целевой подготовке специалистов со средни</w:t>
      </w:r>
      <w:r>
        <w:rPr>
          <w:rFonts w:ascii="Times New Roman" w:hAnsi="Times New Roman" w:cs="Times New Roman"/>
          <w:bCs/>
          <w:sz w:val="28"/>
          <w:szCs w:val="28"/>
        </w:rPr>
        <w:t>м профессиональным образованием.</w:t>
      </w:r>
    </w:p>
    <w:p w:rsidR="00CA7054" w:rsidRPr="00CA7054" w:rsidRDefault="00CA7054" w:rsidP="00FF34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0221E" w:rsidRPr="00602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одействие в материаль</w:t>
      </w:r>
      <w:r w:rsidR="00602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но-техническом оснащении техникума</w:t>
      </w:r>
      <w:r w:rsidR="00143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7054" w:rsidRPr="00CA7054" w:rsidRDefault="00CA7054" w:rsidP="00FF34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02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жегодное присуждение</w:t>
      </w:r>
      <w:r w:rsidR="0060221E" w:rsidRPr="00602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2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именной стипендии им. Б.С.Окулова лучшим студентам техникум</w:t>
      </w:r>
      <w:r w:rsidR="0060221E" w:rsidRPr="00602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02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размере 7000 руб. ежемесячно</w:t>
      </w:r>
      <w:r w:rsidR="00AF1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0221E" w:rsidRPr="00602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221E" w:rsidRPr="0060221E" w:rsidRDefault="00CA7054" w:rsidP="00FF34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02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рудоустройство  выпускников техникума составляет ежегодно  9</w:t>
      </w:r>
      <w:r w:rsidR="0060221E" w:rsidRPr="00602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0%.</w:t>
      </w:r>
    </w:p>
    <w:p w:rsidR="00143301" w:rsidRPr="0060221E" w:rsidRDefault="0037543C" w:rsidP="0060221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Качественная </w:t>
      </w:r>
      <w:r w:rsidR="00795672" w:rsidRPr="0037543C">
        <w:rPr>
          <w:rFonts w:ascii="Times New Roman" w:hAnsi="Times New Roman" w:cs="Times New Roman"/>
          <w:bCs/>
          <w:sz w:val="28"/>
          <w:szCs w:val="28"/>
        </w:rPr>
        <w:t>работа по НАСТАВНИЧЕСТВУ,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672" w:rsidRPr="0037543C">
        <w:rPr>
          <w:rFonts w:ascii="Times New Roman" w:hAnsi="Times New Roman" w:cs="Times New Roman"/>
          <w:bCs/>
          <w:sz w:val="28"/>
          <w:szCs w:val="28"/>
        </w:rPr>
        <w:t xml:space="preserve">целью которого является обеспечение Корпорации социально адаптированными, </w:t>
      </w:r>
      <w:r w:rsidR="00795672" w:rsidRPr="0037543C">
        <w:rPr>
          <w:rFonts w:ascii="Times New Roman" w:hAnsi="Times New Roman" w:cs="Times New Roman"/>
          <w:bCs/>
          <w:sz w:val="28"/>
          <w:szCs w:val="28"/>
        </w:rPr>
        <w:lastRenderedPageBreak/>
        <w:t>лояльными Корпорации кадрами, обладающими необходимыми компетенциями для производственного процесса</w:t>
      </w:r>
      <w:r w:rsidR="007D3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EB6" w:rsidRPr="007D3EB6">
        <w:rPr>
          <w:rFonts w:ascii="Times New Roman" w:hAnsi="Times New Roman" w:cs="Times New Roman"/>
          <w:bCs/>
          <w:sz w:val="28"/>
          <w:szCs w:val="28"/>
        </w:rPr>
        <w:t>(</w:t>
      </w:r>
      <w:r w:rsidR="007443EF" w:rsidRPr="007D3EB6">
        <w:rPr>
          <w:rFonts w:ascii="Times New Roman" w:hAnsi="Times New Roman" w:cs="Times New Roman"/>
          <w:bCs/>
          <w:sz w:val="28"/>
          <w:szCs w:val="28"/>
        </w:rPr>
        <w:t xml:space="preserve">оказание помощи Ученику в освоении </w:t>
      </w:r>
      <w:r w:rsidR="007D3EB6" w:rsidRPr="007D3EB6">
        <w:rPr>
          <w:rFonts w:ascii="Times New Roman" w:hAnsi="Times New Roman" w:cs="Times New Roman"/>
          <w:bCs/>
          <w:sz w:val="28"/>
          <w:szCs w:val="28"/>
        </w:rPr>
        <w:t xml:space="preserve">профессии, в </w:t>
      </w:r>
      <w:r w:rsidR="007443EF" w:rsidRPr="007D3EB6">
        <w:rPr>
          <w:rFonts w:ascii="Times New Roman" w:hAnsi="Times New Roman" w:cs="Times New Roman"/>
          <w:bCs/>
          <w:sz w:val="28"/>
          <w:szCs w:val="28"/>
        </w:rPr>
        <w:t>способности самостоятельно и качественно выполнять профессиональные (должностные) обязанности;</w:t>
      </w:r>
      <w:r w:rsidR="007D3EB6" w:rsidRPr="007D3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3EF" w:rsidRPr="007D3EB6">
        <w:rPr>
          <w:rFonts w:ascii="Times New Roman" w:hAnsi="Times New Roman" w:cs="Times New Roman"/>
          <w:bCs/>
          <w:sz w:val="28"/>
          <w:szCs w:val="28"/>
        </w:rPr>
        <w:t>развитие у Ученика навыков планирования своей деятельности;</w:t>
      </w:r>
      <w:r w:rsidR="007D3EB6" w:rsidRPr="007D3EB6">
        <w:rPr>
          <w:rFonts w:ascii="Times New Roman" w:hAnsi="Times New Roman" w:cs="Times New Roman"/>
          <w:bCs/>
          <w:sz w:val="28"/>
          <w:szCs w:val="28"/>
        </w:rPr>
        <w:t xml:space="preserve"> его адаптации </w:t>
      </w:r>
      <w:r w:rsidR="007443EF" w:rsidRPr="007D3EB6">
        <w:rPr>
          <w:rFonts w:ascii="Times New Roman" w:hAnsi="Times New Roman" w:cs="Times New Roman"/>
          <w:bCs/>
          <w:sz w:val="28"/>
          <w:szCs w:val="28"/>
        </w:rPr>
        <w:t xml:space="preserve"> к работе в коллективе Корпорации; </w:t>
      </w:r>
      <w:r w:rsidR="007D3EB6" w:rsidRPr="007D3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3EF" w:rsidRPr="007D3EB6">
        <w:rPr>
          <w:rFonts w:ascii="Times New Roman" w:hAnsi="Times New Roman" w:cs="Times New Roman"/>
          <w:bCs/>
          <w:sz w:val="28"/>
          <w:szCs w:val="28"/>
        </w:rPr>
        <w:t>вовлечение его в развитие корпоративной культуры</w:t>
      </w:r>
      <w:r w:rsidR="007D3EB6" w:rsidRPr="007D3EB6">
        <w:rPr>
          <w:rFonts w:ascii="Times New Roman" w:hAnsi="Times New Roman" w:cs="Times New Roman"/>
          <w:bCs/>
          <w:sz w:val="28"/>
          <w:szCs w:val="28"/>
        </w:rPr>
        <w:t xml:space="preserve">  и </w:t>
      </w:r>
      <w:r w:rsidR="007443EF" w:rsidRPr="007D3EB6">
        <w:rPr>
          <w:rFonts w:ascii="Times New Roman" w:hAnsi="Times New Roman" w:cs="Times New Roman"/>
          <w:bCs/>
          <w:sz w:val="28"/>
          <w:szCs w:val="28"/>
        </w:rPr>
        <w:t>кадрового резерва</w:t>
      </w:r>
      <w:r w:rsidR="007D3EB6" w:rsidRPr="007D3EB6">
        <w:rPr>
          <w:rFonts w:ascii="Times New Roman" w:hAnsi="Times New Roman" w:cs="Times New Roman"/>
          <w:bCs/>
          <w:sz w:val="28"/>
          <w:szCs w:val="28"/>
        </w:rPr>
        <w:t>)</w:t>
      </w:r>
      <w:proofErr w:type="gramStart"/>
      <w:r w:rsidR="007443EF" w:rsidRPr="007D3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E6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56B97" w:rsidRPr="00143301" w:rsidRDefault="00342E2B" w:rsidP="00143301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ПАО АК «Рубин»</w:t>
      </w:r>
      <w:r w:rsidR="0014330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301">
        <w:rPr>
          <w:rFonts w:ascii="Times New Roman" w:hAnsi="Times New Roman" w:cs="Times New Roman"/>
          <w:bCs/>
          <w:sz w:val="28"/>
          <w:szCs w:val="28"/>
        </w:rPr>
        <w:t xml:space="preserve"> соблюдающий </w:t>
      </w:r>
      <w:r w:rsidR="00143301" w:rsidRPr="00143301">
        <w:rPr>
          <w:rFonts w:ascii="Times New Roman" w:hAnsi="Times New Roman" w:cs="Times New Roman"/>
          <w:bCs/>
          <w:sz w:val="28"/>
          <w:szCs w:val="28"/>
        </w:rPr>
        <w:t xml:space="preserve"> закон о квотировании рабочих мест</w:t>
      </w:r>
      <w:r w:rsidR="00143301">
        <w:rPr>
          <w:rFonts w:ascii="Times New Roman" w:hAnsi="Times New Roman" w:cs="Times New Roman"/>
          <w:bCs/>
          <w:sz w:val="28"/>
          <w:szCs w:val="28"/>
        </w:rPr>
        <w:t xml:space="preserve"> для инвалидов и принимающий  на работу  данную категорию работников из числа выпускников техникума</w:t>
      </w:r>
      <w:r w:rsidR="00143301" w:rsidRPr="00143301">
        <w:rPr>
          <w:rFonts w:ascii="Times New Roman" w:hAnsi="Times New Roman" w:cs="Times New Roman"/>
          <w:bCs/>
          <w:sz w:val="28"/>
          <w:szCs w:val="28"/>
        </w:rPr>
        <w:t>,</w:t>
      </w:r>
      <w:r w:rsidR="007443EF" w:rsidRPr="000F7E6E">
        <w:rPr>
          <w:rFonts w:ascii="Times New Roman" w:hAnsi="Times New Roman" w:cs="Times New Roman"/>
          <w:sz w:val="28"/>
          <w:szCs w:val="28"/>
        </w:rPr>
        <w:t xml:space="preserve"> имеет только одну льготу при</w:t>
      </w:r>
      <w:r w:rsidR="00A1188B">
        <w:rPr>
          <w:rFonts w:ascii="Times New Roman" w:hAnsi="Times New Roman" w:cs="Times New Roman"/>
          <w:sz w:val="28"/>
          <w:szCs w:val="28"/>
        </w:rPr>
        <w:t xml:space="preserve"> </w:t>
      </w:r>
      <w:r w:rsidR="007443EF" w:rsidRPr="000F7E6E">
        <w:rPr>
          <w:rFonts w:ascii="Times New Roman" w:hAnsi="Times New Roman" w:cs="Times New Roman"/>
          <w:sz w:val="28"/>
          <w:szCs w:val="28"/>
        </w:rPr>
        <w:t xml:space="preserve"> перечислении налогов в бюджеты всех уровней, при этом при 35-часовой неделе, работодатель оплачивает работнику-инвалиду полную рабочую неделю и отпуск не менее 30 календарных дней (при 24 о</w:t>
      </w:r>
      <w:r w:rsidR="00096D0A">
        <w:rPr>
          <w:rFonts w:ascii="Times New Roman" w:hAnsi="Times New Roman" w:cs="Times New Roman"/>
          <w:sz w:val="28"/>
          <w:szCs w:val="28"/>
        </w:rPr>
        <w:t xml:space="preserve">бусловленных законодательством) </w:t>
      </w:r>
      <w:r w:rsidR="007443EF" w:rsidRPr="00AE533E">
        <w:rPr>
          <w:rFonts w:ascii="Times New Roman" w:hAnsi="Times New Roman" w:cs="Times New Roman"/>
          <w:sz w:val="28"/>
          <w:szCs w:val="28"/>
        </w:rPr>
        <w:t>за свой счет</w:t>
      </w:r>
      <w:r w:rsidR="00AE53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533E">
        <w:rPr>
          <w:rFonts w:ascii="Times New Roman" w:hAnsi="Times New Roman" w:cs="Times New Roman"/>
          <w:sz w:val="28"/>
          <w:szCs w:val="28"/>
        </w:rPr>
        <w:t xml:space="preserve"> </w:t>
      </w:r>
      <w:r w:rsidR="007443EF" w:rsidRPr="000F7E6E">
        <w:rPr>
          <w:rFonts w:ascii="Times New Roman" w:hAnsi="Times New Roman" w:cs="Times New Roman"/>
          <w:sz w:val="28"/>
          <w:szCs w:val="28"/>
        </w:rPr>
        <w:t>При этом экономия на налогах считается из расчета миним</w:t>
      </w:r>
      <w:r w:rsidR="00AE533E">
        <w:rPr>
          <w:rFonts w:ascii="Times New Roman" w:hAnsi="Times New Roman" w:cs="Times New Roman"/>
          <w:sz w:val="28"/>
          <w:szCs w:val="28"/>
        </w:rPr>
        <w:t>альной средней заработной платы.</w:t>
      </w:r>
      <w:r w:rsidR="007443EF" w:rsidRPr="000F7E6E">
        <w:rPr>
          <w:rFonts w:ascii="Times New Roman" w:hAnsi="Times New Roman" w:cs="Times New Roman"/>
          <w:sz w:val="28"/>
          <w:szCs w:val="28"/>
        </w:rPr>
        <w:t xml:space="preserve"> </w:t>
      </w:r>
      <w:r w:rsidR="00AE533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6B97" w:rsidRPr="00143301" w:rsidSect="00E5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0C80"/>
    <w:multiLevelType w:val="hybridMultilevel"/>
    <w:tmpl w:val="83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1602C"/>
    <w:multiLevelType w:val="hybridMultilevel"/>
    <w:tmpl w:val="8B70DECC"/>
    <w:lvl w:ilvl="0" w:tplc="CF5A58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8E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625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A9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66C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C4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76F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465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A2A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E4B8E"/>
    <w:multiLevelType w:val="hybridMultilevel"/>
    <w:tmpl w:val="7E948C1E"/>
    <w:lvl w:ilvl="0" w:tplc="E716B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ECC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B61B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D69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E0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F6DF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428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A2E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F26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F7A2D"/>
    <w:multiLevelType w:val="hybridMultilevel"/>
    <w:tmpl w:val="55224DDC"/>
    <w:lvl w:ilvl="0" w:tplc="7EA6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AC5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D021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20EC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667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62A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6E14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68C7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0446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DF735ED"/>
    <w:multiLevelType w:val="hybridMultilevel"/>
    <w:tmpl w:val="00EC9BA8"/>
    <w:lvl w:ilvl="0" w:tplc="FF1EE0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7AAE2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CE3BA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88EED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BE988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22B80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A274F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16250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648B9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5C"/>
    <w:rsid w:val="000539B9"/>
    <w:rsid w:val="00096D0A"/>
    <w:rsid w:val="000F7E6E"/>
    <w:rsid w:val="00143301"/>
    <w:rsid w:val="00143CDE"/>
    <w:rsid w:val="0016636B"/>
    <w:rsid w:val="00342E2B"/>
    <w:rsid w:val="00343ECA"/>
    <w:rsid w:val="0037543C"/>
    <w:rsid w:val="00444990"/>
    <w:rsid w:val="0060221E"/>
    <w:rsid w:val="007443EF"/>
    <w:rsid w:val="00795672"/>
    <w:rsid w:val="007D3EB6"/>
    <w:rsid w:val="007F4FA4"/>
    <w:rsid w:val="0096704D"/>
    <w:rsid w:val="00A1188B"/>
    <w:rsid w:val="00AE533E"/>
    <w:rsid w:val="00AF10DA"/>
    <w:rsid w:val="00B35B16"/>
    <w:rsid w:val="00CA7054"/>
    <w:rsid w:val="00D01D5C"/>
    <w:rsid w:val="00D731E2"/>
    <w:rsid w:val="00E56B97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0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4FA4"/>
    <w:pPr>
      <w:spacing w:after="240" w:line="240" w:lineRule="auto"/>
    </w:pPr>
    <w:rPr>
      <w:rFonts w:ascii="Verdana" w:eastAsia="Times New Roman" w:hAnsi="Verdana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0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4FA4"/>
    <w:pPr>
      <w:spacing w:after="240" w:line="240" w:lineRule="auto"/>
    </w:pPr>
    <w:rPr>
      <w:rFonts w:ascii="Verdana" w:eastAsia="Times New Roman" w:hAnsi="Verdana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5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8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18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26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645A-66D9-4322-AB5C-E7230EA8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БалТех</dc:creator>
  <cp:lastModifiedBy>Секретарь</cp:lastModifiedBy>
  <cp:revision>2</cp:revision>
  <dcterms:created xsi:type="dcterms:W3CDTF">2020-10-30T10:27:00Z</dcterms:created>
  <dcterms:modified xsi:type="dcterms:W3CDTF">2020-10-30T10:27:00Z</dcterms:modified>
</cp:coreProperties>
</file>